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57E9B">
      <w:pPr>
        <w:spacing w:before="156" w:beforeLines="50" w:after="156" w:afterLines="50" w:line="240" w:lineRule="auto"/>
        <w:jc w:val="center"/>
        <w:rPr>
          <w:rFonts w:hint="eastAsia" w:ascii="宋体" w:hAnsi="宋体" w:eastAsia="宋体" w:cs="宋体"/>
          <w:sz w:val="44"/>
          <w:szCs w:val="44"/>
        </w:rPr>
      </w:pPr>
      <w:r>
        <w:rPr>
          <w:rFonts w:hint="eastAsia" w:ascii="宋体" w:hAnsi="宋体" w:eastAsia="宋体" w:cs="宋体"/>
          <w:sz w:val="44"/>
          <w:szCs w:val="44"/>
        </w:rPr>
        <w:t>《</w:t>
      </w:r>
      <w:r>
        <w:rPr>
          <w:rFonts w:hint="eastAsia" w:ascii="宋体" w:hAnsi="宋体" w:cs="宋体"/>
          <w:sz w:val="44"/>
          <w:szCs w:val="44"/>
          <w:lang w:eastAsia="zh-CN"/>
        </w:rPr>
        <w:t>X-CT造影剂生产含碘废水处理与碘资源化回收技术规范</w:t>
      </w:r>
      <w:r>
        <w:rPr>
          <w:rFonts w:hint="eastAsia" w:ascii="宋体" w:hAnsi="宋体" w:eastAsia="宋体" w:cs="宋体"/>
          <w:sz w:val="44"/>
          <w:szCs w:val="44"/>
        </w:rPr>
        <w:t>》</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w:t>
      </w:r>
      <w:r>
        <w:rPr>
          <w:rFonts w:hint="eastAsia" w:ascii="宋体" w:hAnsi="宋体" w:cs="宋体"/>
          <w:lang w:val="en-US" w:eastAsia="zh-CN"/>
        </w:rPr>
        <w:t>X-CT造影剂生产含碘废水处理与碘资源化回收技术规范</w:t>
      </w:r>
      <w:r>
        <w:rPr>
          <w:rFonts w:hint="eastAsia" w:ascii="宋体" w:hAnsi="宋体" w:eastAsia="宋体" w:cs="宋体"/>
          <w:lang w:val="en-US"/>
        </w:rPr>
        <w:t>》</w:t>
      </w:r>
      <w:r>
        <w:rPr>
          <w:rFonts w:hint="eastAsia" w:ascii="宋体" w:hAnsi="宋体" w:cs="宋体"/>
          <w:lang w:val="en-US" w:eastAsia="zh-CN"/>
        </w:rPr>
        <w:t>项目计划号T/CEATEC-2026-092</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4"/>
        <w:numPr>
          <w:ilvl w:val="0"/>
          <w:numId w:val="0"/>
        </w:numPr>
        <w:spacing w:line="360" w:lineRule="auto"/>
        <w:ind w:firstLine="480" w:firstLineChars="200"/>
        <w:rPr>
          <w:rFonts w:hint="eastAsia"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本文件起草单位：江西盛典科技有限公司、泰安汉威集团有限公司、浙江台州海神制药有限公司、山东国润环境检测有限公司、淄博格瑞水处理工程有限公司、中国科学院过程工程研究所。</w:t>
      </w:r>
    </w:p>
    <w:p w14:paraId="718A9020">
      <w:pPr>
        <w:pStyle w:val="4"/>
        <w:numPr>
          <w:ilvl w:val="0"/>
          <w:numId w:val="0"/>
        </w:numPr>
        <w:spacing w:line="360" w:lineRule="auto"/>
        <w:ind w:firstLine="480" w:firstLineChars="200"/>
        <w:rPr>
          <w:rFonts w:hint="eastAsia"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w:t>
      </w:r>
      <w:r>
        <w:rPr>
          <w:rFonts w:hint="eastAsia" w:ascii="Times New Roman" w:hAnsi="Times New Roman" w:cs="Times New Roman"/>
          <w:b w:val="0"/>
          <w:bCs w:val="0"/>
          <w:color w:val="auto"/>
          <w:sz w:val="24"/>
          <w:szCs w:val="24"/>
          <w:lang w:val="en-US" w:eastAsia="zh-CN"/>
        </w:rPr>
        <w:t>主要</w:t>
      </w:r>
      <w:r>
        <w:rPr>
          <w:rFonts w:hint="eastAsia" w:ascii="Times New Roman" w:hAnsi="Times New Roman" w:cs="Times New Roman"/>
          <w:b w:val="0"/>
          <w:bCs w:val="0"/>
          <w:color w:val="auto"/>
          <w:sz w:val="24"/>
          <w:szCs w:val="24"/>
        </w:rPr>
        <w:t>起草人：李华军、程佩强、张积发、刘海英、张政、石仁国、慕史臣、石绍渊</w:t>
      </w:r>
      <w:bookmarkStart w:id="0" w:name="_GoBack"/>
      <w:bookmarkEnd w:id="0"/>
      <w:r>
        <w:rPr>
          <w:rFonts w:hint="eastAsia" w:ascii="Times New Roman" w:hAnsi="Times New Roman" w:cs="Times New Roman"/>
          <w:b w:val="0"/>
          <w:bCs w:val="0"/>
          <w:color w:val="auto"/>
          <w:sz w:val="24"/>
          <w:szCs w:val="24"/>
        </w:rPr>
        <w:t>。</w:t>
      </w:r>
    </w:p>
    <w:p w14:paraId="58F93C67">
      <w:pPr>
        <w:pStyle w:val="4"/>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sz w:val="24"/>
          <w:szCs w:val="24"/>
        </w:rPr>
      </w:pPr>
      <w:r>
        <w:rPr>
          <w:rFonts w:hint="eastAsia"/>
          <w:sz w:val="24"/>
          <w:szCs w:val="24"/>
        </w:rPr>
        <w:t>从产业角度分析，制定《</w:t>
      </w:r>
      <w:r>
        <w:rPr>
          <w:rFonts w:hint="eastAsia"/>
          <w:sz w:val="24"/>
          <w:szCs w:val="24"/>
          <w:lang w:eastAsia="zh-CN"/>
        </w:rPr>
        <w:t>X-CT造影剂生产含碘废水处理与碘资源化回收技术规范</w:t>
      </w:r>
      <w:r>
        <w:rPr>
          <w:rFonts w:hint="eastAsia"/>
          <w:sz w:val="24"/>
          <w:szCs w:val="24"/>
        </w:rPr>
        <w:t>》团体标准的目的和意义主要体现在以下几个方面：</w:t>
      </w:r>
    </w:p>
    <w:p w14:paraId="53F75B36">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目的</w:t>
      </w:r>
    </w:p>
    <w:p w14:paraId="400CB5D3">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sz w:val="24"/>
          <w:szCs w:val="24"/>
        </w:rPr>
      </w:pPr>
      <w:r>
        <w:rPr>
          <w:rFonts w:hint="eastAsia"/>
          <w:sz w:val="24"/>
          <w:szCs w:val="24"/>
        </w:rPr>
        <w:t>X-CT造影剂为医学影像诊断核心耗材，其生产过程产生的含碘废水具有碘含量高、有机污染物复杂、环境风险突出等特点，碘同时属于国家战略性稀缺资源。当前行业内含碘废水处理工艺不统一、碘资源化回收效率差异大，既存在环保合规风险，也造成贵重资源浪费。</w:t>
      </w:r>
    </w:p>
    <w:p w14:paraId="2F157EF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eastAsia="宋体"/>
          <w:sz w:val="24"/>
          <w:szCs w:val="24"/>
          <w:lang w:eastAsia="zh-CN"/>
        </w:rPr>
      </w:pPr>
      <w:r>
        <w:rPr>
          <w:rFonts w:hint="eastAsia"/>
          <w:sz w:val="24"/>
          <w:szCs w:val="24"/>
        </w:rPr>
        <w:t>制定本标准的目的在于：统一X-CT造影剂生产含碘废水处理与碘资源化回收的技术要求、工艺流程、检测方法及质量控制规范，确保废水达标排放、碘资源高效回收；规范企业生产行为，提升废水处理与资源回收的稳定性、安全性；推动造影剂生产行业绿色低碳转型，实现环境保护与资源循环利用协同发展；为行业监管、产品验收、技术升级提供统一依据，保障行业健康有序发展。</w:t>
      </w:r>
    </w:p>
    <w:p w14:paraId="154E3FC0">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意义</w:t>
      </w:r>
    </w:p>
    <w:p w14:paraId="4BC0E965">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从技术角度，本标准为含碘废水处理、碘提取纯化、设备选型、运行管控提供明确技术指南，降低企业技术试错成本，推动高效、低耗、环保的处理回收技术普及。</w:t>
      </w:r>
    </w:p>
    <w:p w14:paraId="46056168">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从行业角度，标准可规范市场秩序，解决工艺杂乱、指标不一的问题，推动行业整体技术水平提升，促进造影剂生产与环保治理、资源回收产业协同发展。</w:t>
      </w:r>
    </w:p>
    <w:p w14:paraId="611204F0">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从资源与战略角度，碘作为稀缺战略资源，标准化回收可提升资源利用率，保障我国碘资源供给安全，降低对外依存度。</w:t>
      </w:r>
    </w:p>
    <w:p w14:paraId="3EBF1492">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从环保与社会角度，标准实施可有效降低含碘废水对水体、土壤的污染，减少生态环境风险，守护公众健康，助力“双碳”目标与绿色发展战略落地。</w:t>
      </w:r>
    </w:p>
    <w:p w14:paraId="7154C64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综上，制定《</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X-CT造影剂生产含碘废水处理与碘资源化回收技术规范</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》团体标准对于促进产业健康发展、推动技术创新、保障消费者权益以及增强行业竞争力等方面都具有重要意义。</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1.前期准备工作</w:t>
      </w:r>
    </w:p>
    <w:p w14:paraId="39DEC089">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22日</w:t>
      </w:r>
      <w:r>
        <w:rPr>
          <w:rFonts w:hint="eastAsia" w:ascii="宋体" w:hAnsi="宋体" w:eastAsia="宋体" w:cs="宋体"/>
          <w:color w:val="000000" w:themeColor="text1"/>
          <w:highlight w:val="none"/>
          <w:lang w:val="en-US" w:eastAsia="zh-CN"/>
          <w14:textFill>
            <w14:solidFill>
              <w14:schemeClr w14:val="tx1"/>
            </w14:solidFill>
          </w14:textFill>
        </w:rPr>
        <w:t>本团体标准由中国欧洲经济技术合作协会正式立项，立项名称为：</w:t>
      </w:r>
      <w:r>
        <w:rPr>
          <w:rFonts w:hint="eastAsia" w:ascii="宋体" w:hAnsi="宋体" w:eastAsia="宋体" w:cs="宋体"/>
          <w:lang w:val="en-US"/>
        </w:rPr>
        <w:t>《</w:t>
      </w:r>
      <w:r>
        <w:rPr>
          <w:rFonts w:hint="eastAsia" w:ascii="宋体" w:hAnsi="宋体" w:cs="宋体"/>
          <w:lang w:val="en-US" w:eastAsia="zh-CN"/>
        </w:rPr>
        <w:t>X-CT造影剂生产含碘废水处理与碘资源化回收技术规范</w:t>
      </w:r>
      <w:r>
        <w:rPr>
          <w:rFonts w:hint="eastAsia" w:ascii="宋体" w:hAnsi="宋体" w:eastAsia="宋体" w:cs="宋体"/>
          <w:lang w:val="en-US"/>
        </w:rPr>
        <w:t>》</w:t>
      </w:r>
      <w:r>
        <w:rPr>
          <w:rFonts w:hint="eastAsia" w:ascii="宋体" w:hAnsi="宋体" w:eastAsia="宋体" w:cs="宋体"/>
          <w:color w:val="000000" w:themeColor="text1"/>
          <w:highlight w:val="none"/>
          <w:lang w:val="en-US" w:eastAsia="zh-CN"/>
          <w14:textFill>
            <w14:solidFill>
              <w14:schemeClr w14:val="tx1"/>
            </w14:solidFill>
          </w14:textFill>
        </w:rPr>
        <w:t>。</w:t>
      </w:r>
    </w:p>
    <w:p w14:paraId="50B22881">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2.标准起草过程</w:t>
      </w:r>
    </w:p>
    <w:p w14:paraId="2442C1C6">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初完成了标准初稿及编制说明的撰写工作。</w:t>
      </w:r>
    </w:p>
    <w:p w14:paraId="1EA2EC11">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标准起草小组在编制标准过程中，以国家、行业现有的标准为制订基础，结合我国目前的行业现状，按照GB/T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1.标准主要内容</w:t>
      </w:r>
    </w:p>
    <w:p w14:paraId="066FC14A">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1.1范围</w:t>
      </w:r>
    </w:p>
    <w:p w14:paraId="2D2DB0DC">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本文件适用于X-CT造影剂生产企业、含碘废水处理设施运营单位，以及从事相关技术研发和工程设计的相关方。</w:t>
      </w:r>
    </w:p>
    <w:p w14:paraId="5673A44B">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 规范性引用文件</w:t>
      </w:r>
    </w:p>
    <w:p w14:paraId="5FEAD218">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GBZ/T 300.58  工作场所空气有毒物质测定  第58部分：碘及其化合物</w:t>
      </w:r>
    </w:p>
    <w:p w14:paraId="6666F5B5">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GB/T 6920  水质  pH值的测定  玻璃电极法</w:t>
      </w:r>
    </w:p>
    <w:p w14:paraId="5FE8E6D0">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GB 8978  污水综合排放标准</w:t>
      </w:r>
    </w:p>
    <w:p w14:paraId="70CDEC59">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GB 12348  工业企业厂界环境噪声排放标准</w:t>
      </w:r>
    </w:p>
    <w:p w14:paraId="4871C95B">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HJ 778  水质  碘化物的测定  离子色谱法</w:t>
      </w:r>
    </w:p>
    <w:p w14:paraId="04D4185B">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HJ 828  水质  化学需氧量的测定  重铬酸盐法</w:t>
      </w:r>
    </w:p>
    <w:p w14:paraId="27BBFD93">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HJ/T 15  超声波明渠污水流量计技术要求及检测方法</w:t>
      </w:r>
    </w:p>
    <w:p w14:paraId="03B000AC">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 术语和定义</w:t>
      </w:r>
    </w:p>
    <w:p w14:paraId="0736D135">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X-CT造影剂 X-CT contrast agent</w:t>
      </w:r>
    </w:p>
    <w:p w14:paraId="0C3D16D5">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用于X射线计算机断层扫描成像的碘代造影剂，包括但不限于碘海醇、碘帕醇、碘普罗胺、泛影酸盐等化合物。</w:t>
      </w:r>
    </w:p>
    <w:p w14:paraId="4D970A68">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含碘废水 iodine-containing wastewater</w:t>
      </w:r>
    </w:p>
    <w:p w14:paraId="49F604C1">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X-CT造影剂生产过程中产生的含有有机碘化物、碘离子等碘形态的工艺废水，其总碘浓度范围通常在50 mg/L至500 mg/L之间。</w:t>
      </w:r>
    </w:p>
    <w:p w14:paraId="4378F168">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碘资源化回收 iodine resource recycling</w:t>
      </w:r>
    </w:p>
    <w:p w14:paraId="6BA73BB0">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从含碘废水中提取碘元素并转化为具有经济价值的碘产品或原料的过程，回收率应不低于80%。</w:t>
      </w:r>
    </w:p>
    <w:p w14:paraId="78F2D222">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复合氧化剂 composite oxidizer</w:t>
      </w:r>
    </w:p>
    <w:p w14:paraId="66A2BC43">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用于将有机碘氧化降解为碘离子或易于后续分离的碘形态的化学试剂组合。</w:t>
      </w:r>
    </w:p>
    <w:p w14:paraId="692C74E0">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还原剂吸收液 reducing agent absorbent solution</w:t>
      </w:r>
    </w:p>
    <w:p w14:paraId="6DF06EEE">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用于吸收碘单质并将其还原为碘离子的溶液，如亚硫酸溶液、亚硫酸氢钠溶液或亚硫酸钠溶液。</w:t>
      </w:r>
    </w:p>
    <w:p w14:paraId="28396E05">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 总体要求</w:t>
      </w:r>
    </w:p>
    <w:p w14:paraId="6FCAEAE6">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规定了含碘废水处理与碘资源化回收的</w:t>
      </w:r>
      <w:r>
        <w:rPr>
          <w:rFonts w:hint="eastAsia" w:ascii="宋体" w:hAnsi="宋体" w:eastAsia="宋体" w:cs="宋体"/>
          <w:b w:val="0"/>
          <w:bCs w:val="0"/>
          <w:color w:val="auto"/>
          <w:sz w:val="24"/>
          <w:szCs w:val="24"/>
          <w:lang w:val="en-US" w:eastAsia="zh-CN"/>
        </w:rPr>
        <w:t>处理要求</w:t>
      </w:r>
      <w:r>
        <w:rPr>
          <w:rFonts w:hint="eastAsia" w:ascii="宋体" w:hAnsi="宋体" w:cs="宋体"/>
          <w:b w:val="0"/>
          <w:bCs w:val="0"/>
          <w:color w:val="auto"/>
          <w:sz w:val="24"/>
          <w:szCs w:val="24"/>
          <w:lang w:val="en-US" w:eastAsia="zh-CN"/>
        </w:rPr>
        <w:t>、基本原则及总体流程。</w:t>
      </w:r>
    </w:p>
    <w:p w14:paraId="2A689905">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 工艺要求</w:t>
      </w:r>
    </w:p>
    <w:p w14:paraId="5D583C23">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对废水收集与预处理、碘分离与转化、碘回收与精制、深度处理与排放进行规定。</w:t>
      </w:r>
    </w:p>
    <w:p w14:paraId="6B93CC0F">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 设备与设施要求</w:t>
      </w:r>
    </w:p>
    <w:p w14:paraId="4CC3A668">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对设备与设施进行规定。</w:t>
      </w:r>
    </w:p>
    <w:p w14:paraId="03C60AB6">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 xml:space="preserve"> 运行与维护</w:t>
      </w:r>
    </w:p>
    <w:p w14:paraId="60BAB1BB">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对运行与维护进行规定</w:t>
      </w:r>
    </w:p>
    <w:p w14:paraId="0DC0BCF2">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 xml:space="preserve"> 监测与分析</w:t>
      </w:r>
    </w:p>
    <w:p w14:paraId="2610F726">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对监测与分析进行规定。</w:t>
      </w:r>
    </w:p>
    <w:p w14:paraId="35B9A67B">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 xml:space="preserve"> 安全与环境保护要求</w:t>
      </w:r>
    </w:p>
    <w:p w14:paraId="63E11CBD">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对安全与环境保护要求进行规定。</w:t>
      </w:r>
    </w:p>
    <w:p w14:paraId="60EA2A54">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2.确定标准主要内容的依据</w:t>
      </w:r>
    </w:p>
    <w:p w14:paraId="3EEF6842">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依据相关法规和标准要求，如GBZ/T 300.58《工作场所空气有毒物质测定  第58部分：碘及其化合物》、GB 12348《工业企业厂界环境噪声排放标准》，这些标准为本文件的质量控制、工艺流程和材料选择提供了基础框架和参考依据。其次，结合行业实际生产经验，贴合X-CT造影剂生产含碘废水水质特点、企业处理规模与运行需求，确保标准实用性；基于多项工艺试验与验证数据，通过预处理、深度处理、碘回收等工艺对比测试，为工艺参数、指标设定提供科学支撑；参考国际先进环保与资源回收标准技术，结合国内产业水平，保障标准科学性与先进性；依据质量管理与环保管控体系要求，制定全流程质量控制、监测、验收规则，确保工艺稳定、结果准确。</w:t>
      </w:r>
    </w:p>
    <w:p w14:paraId="0523CAD7">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2C65EECC">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（一）主要试验情况分析</w:t>
      </w:r>
    </w:p>
    <w:p w14:paraId="4D54BF1B">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试验验证围绕X-CT造影剂生产含碘废水处理与碘资源化回收全流程开展，覆盖预处理、深度处理、碘回收、稳定性、安全性五大维度。通过试验，确定标准中工艺参数、水质指标、回收效率、产品纯度等核心要求，可真实反映企业实际运行效果，保障标准可落地、可验证。</w:t>
      </w:r>
    </w:p>
    <w:p w14:paraId="5EF8739B">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（二）技术经济论证</w:t>
      </w:r>
    </w:p>
    <w:p w14:paraId="65516DB6">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技术论证：本标准采用的预处理+深度处理+碘资源化回收组合工艺，技术成熟、自动化程度高、处理效率稳定，可实现废水达标排放与碘高效回收，兼顾环保性与资源利用效率，适配不同规模造影剂生产企业。</w:t>
      </w:r>
    </w:p>
    <w:p w14:paraId="18040EA4">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经济论证：标准化工艺可优化药剂投加、能耗、设备投入，降低单位废水处理成本；碘资源化回收可将废弃物转化为高价值碘产品，直接创造经济效益；规范工艺可减少环保违规风险、设备故障损耗，降低企业运维与合规成本。</w:t>
      </w:r>
    </w:p>
    <w:p w14:paraId="026665EE">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综上，本标准技术可行、经济合理，可实现环保达标、资源回收、降本增效三重目标。</w:t>
      </w:r>
    </w:p>
    <w:p w14:paraId="335A1C85">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（三）预期经济效果</w:t>
      </w:r>
    </w:p>
    <w:p w14:paraId="49C3ED1E">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企业层面：标准化工艺降低废水处理运维成本，回收碘产品可直接销售变现，提升企业盈利水平；减少环保处罚、设备维修等隐性成本，提升生产稳定性与市场竞争力。</w:t>
      </w:r>
    </w:p>
    <w:p w14:paraId="0E711A9D">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行业层面：推动行业技术升级与资源循环利用，减少低水平重复建设，提升整体产业效益；形成标准化产业链，带动环保设备、资源回收等配套产业发展。</w:t>
      </w:r>
    </w:p>
    <w:p w14:paraId="02CAD28F">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社会层面：提升碘资源回收利用率，降低战略资源对外依存度；减少污染物排放，降低生态治理成本，实现环境效益与经济效益双赢，推动行业可持续发展。</w:t>
      </w:r>
    </w:p>
    <w:p w14:paraId="46C705F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本标准的制定过程、技术要求的选定、试验方法的确定、检验项目设置等符合现行法律、法规和强制性国家标准的规定。</w:t>
      </w:r>
    </w:p>
    <w:p w14:paraId="680010EF">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无。</w:t>
      </w:r>
    </w:p>
    <w:p w14:paraId="0060610B">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本标准不涉及对现行标准的废止。</w:t>
      </w:r>
    </w:p>
    <w:p w14:paraId="27E7AEC3">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本文件不涉及必要专利等知识产权情况。</w:t>
      </w:r>
    </w:p>
    <w:p w14:paraId="3796DFA6">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建议该标准作为推荐性团体标准。</w:t>
      </w:r>
    </w:p>
    <w:p w14:paraId="49183D4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本标准首次制定，没有特殊要求。</w:t>
      </w:r>
    </w:p>
    <w:p w14:paraId="448306B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7D393B5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p>
    <w:p w14:paraId="31732363">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p>
    <w:p w14:paraId="0F12174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X-CT造影剂生产含碘废水处理与碘资源化回收技术规范</w:t>
      </w:r>
      <w:r>
        <w:rPr>
          <w:rFonts w:hint="eastAsia" w:ascii="宋体" w:hAnsi="宋体" w:eastAsia="宋体" w:cs="宋体"/>
          <w:b w:val="0"/>
          <w:bCs w:val="0"/>
          <w:color w:val="auto"/>
          <w:kern w:val="2"/>
          <w:sz w:val="24"/>
          <w:szCs w:val="24"/>
          <w:lang w:val="en-US" w:eastAsia="zh-CN" w:bidi="ar-SA"/>
        </w:rPr>
        <w:t>》团体标准编制组</w:t>
      </w:r>
    </w:p>
    <w:p w14:paraId="0E927A6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20</w:t>
      </w:r>
      <w:r>
        <w:rPr>
          <w:rFonts w:hint="eastAsia" w:ascii="宋体" w:hAnsi="宋体" w:cs="宋体"/>
          <w:b w:val="0"/>
          <w:bCs w:val="0"/>
          <w:color w:val="auto"/>
          <w:kern w:val="2"/>
          <w:sz w:val="24"/>
          <w:szCs w:val="24"/>
          <w:lang w:val="en-US" w:eastAsia="zh-CN" w:bidi="ar-SA"/>
        </w:rPr>
        <w:t>26</w:t>
      </w:r>
      <w:r>
        <w:rPr>
          <w:rFonts w:hint="eastAsia" w:ascii="宋体" w:hAnsi="宋体" w:eastAsia="宋体" w:cs="宋体"/>
          <w:b w:val="0"/>
          <w:bCs w:val="0"/>
          <w:color w:val="auto"/>
          <w:kern w:val="2"/>
          <w:sz w:val="24"/>
          <w:szCs w:val="24"/>
          <w:lang w:val="en-US" w:eastAsia="zh-CN" w:bidi="ar-SA"/>
        </w:rPr>
        <w:t>年</w:t>
      </w:r>
      <w:r>
        <w:rPr>
          <w:rFonts w:hint="eastAsia" w:ascii="宋体" w:hAnsi="宋体" w:cs="宋体"/>
          <w:b w:val="0"/>
          <w:bCs w:val="0"/>
          <w:color w:val="auto"/>
          <w:kern w:val="2"/>
          <w:sz w:val="24"/>
          <w:szCs w:val="24"/>
          <w:lang w:val="en-US" w:eastAsia="zh-CN" w:bidi="ar-SA"/>
        </w:rPr>
        <w:t>5</w:t>
      </w:r>
      <w:r>
        <w:rPr>
          <w:rFonts w:hint="eastAsia" w:ascii="宋体" w:hAnsi="宋体" w:eastAsia="宋体" w:cs="宋体"/>
          <w:b w:val="0"/>
          <w:bCs w:val="0"/>
          <w:color w:val="auto"/>
          <w:kern w:val="2"/>
          <w:sz w:val="24"/>
          <w:szCs w:val="24"/>
          <w:lang w:val="en-US" w:eastAsia="zh-CN" w:bidi="ar-SA"/>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8030DDE"/>
    <w:rsid w:val="09D021AA"/>
    <w:rsid w:val="09E013D8"/>
    <w:rsid w:val="0E125B51"/>
    <w:rsid w:val="0EF73150"/>
    <w:rsid w:val="10060813"/>
    <w:rsid w:val="11E24C48"/>
    <w:rsid w:val="15E52C78"/>
    <w:rsid w:val="1732672E"/>
    <w:rsid w:val="178A75E4"/>
    <w:rsid w:val="1A554829"/>
    <w:rsid w:val="1C6642AB"/>
    <w:rsid w:val="1E237678"/>
    <w:rsid w:val="1E6E623A"/>
    <w:rsid w:val="202076CF"/>
    <w:rsid w:val="21172CC6"/>
    <w:rsid w:val="2194727B"/>
    <w:rsid w:val="223573AF"/>
    <w:rsid w:val="22A266A4"/>
    <w:rsid w:val="2656217A"/>
    <w:rsid w:val="27133B25"/>
    <w:rsid w:val="28655A50"/>
    <w:rsid w:val="330927AE"/>
    <w:rsid w:val="358362DE"/>
    <w:rsid w:val="36916617"/>
    <w:rsid w:val="39CE4183"/>
    <w:rsid w:val="3B8D6699"/>
    <w:rsid w:val="3CC33464"/>
    <w:rsid w:val="3EB47508"/>
    <w:rsid w:val="3EB827C1"/>
    <w:rsid w:val="3F584337"/>
    <w:rsid w:val="3F8F0DE9"/>
    <w:rsid w:val="45837C34"/>
    <w:rsid w:val="491238A7"/>
    <w:rsid w:val="4B5072BB"/>
    <w:rsid w:val="4B5510D9"/>
    <w:rsid w:val="4FDD43E5"/>
    <w:rsid w:val="52A075B6"/>
    <w:rsid w:val="539A7191"/>
    <w:rsid w:val="560E5959"/>
    <w:rsid w:val="59344C26"/>
    <w:rsid w:val="5A3B68D8"/>
    <w:rsid w:val="5BC80BA0"/>
    <w:rsid w:val="5F8F42AD"/>
    <w:rsid w:val="5FB93C59"/>
    <w:rsid w:val="610E43FE"/>
    <w:rsid w:val="61A905CB"/>
    <w:rsid w:val="61EB2350"/>
    <w:rsid w:val="621517BC"/>
    <w:rsid w:val="6299419B"/>
    <w:rsid w:val="63F51786"/>
    <w:rsid w:val="66AD645E"/>
    <w:rsid w:val="67332E10"/>
    <w:rsid w:val="693F2C70"/>
    <w:rsid w:val="699403C8"/>
    <w:rsid w:val="6B3B6A1E"/>
    <w:rsid w:val="6BB84480"/>
    <w:rsid w:val="70B155EE"/>
    <w:rsid w:val="756617FF"/>
    <w:rsid w:val="76537812"/>
    <w:rsid w:val="768B2463"/>
    <w:rsid w:val="77C33D3D"/>
    <w:rsid w:val="79801FA7"/>
    <w:rsid w:val="7AC202DC"/>
    <w:rsid w:val="7B05054F"/>
    <w:rsid w:val="7BC46246"/>
    <w:rsid w:val="7C55517F"/>
    <w:rsid w:val="7D1F6674"/>
    <w:rsid w:val="7EAA3560"/>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before="50" w:line="360" w:lineRule="exact"/>
    </w:pPr>
    <w:rPr>
      <w:b/>
      <w:bCs/>
      <w:color w:val="FF0000"/>
      <w:sz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szCs w:val="24"/>
    </w:rPr>
  </w:style>
  <w:style w:type="character" w:styleId="10">
    <w:name w:val="Strong"/>
    <w:basedOn w:val="9"/>
    <w:autoRedefine/>
    <w:qFormat/>
    <w:uiPriority w:val="22"/>
    <w:rPr>
      <w:b/>
      <w:bCs/>
    </w:rPr>
  </w:style>
  <w:style w:type="character" w:customStyle="1" w:styleId="11">
    <w:name w:val="页眉 字符"/>
    <w:basedOn w:val="9"/>
    <w:link w:val="6"/>
    <w:autoRedefine/>
    <w:qFormat/>
    <w:uiPriority w:val="0"/>
    <w:rPr>
      <w:rFonts w:ascii="Calibri" w:hAnsi="Calibri" w:eastAsia="宋体" w:cs="Calibri"/>
      <w:kern w:val="2"/>
      <w:sz w:val="18"/>
      <w:szCs w:val="18"/>
    </w:rPr>
  </w:style>
  <w:style w:type="paragraph" w:customStyle="1" w:styleId="12">
    <w:name w:val="段"/>
    <w:basedOn w:val="1"/>
    <w:link w:val="14"/>
    <w:autoRedefine/>
    <w:qFormat/>
    <w:uiPriority w:val="0"/>
    <w:pPr>
      <w:spacing w:line="240" w:lineRule="auto"/>
      <w:ind w:firstLine="420" w:firstLineChars="200"/>
    </w:pPr>
    <w:rPr>
      <w:rFonts w:ascii="Times New Roman" w:hAnsi="Times New Roman"/>
    </w:rPr>
  </w:style>
  <w:style w:type="character" w:customStyle="1" w:styleId="13">
    <w:name w:val="页脚 字符"/>
    <w:basedOn w:val="9"/>
    <w:link w:val="5"/>
    <w:autoRedefine/>
    <w:qFormat/>
    <w:uiPriority w:val="99"/>
    <w:rPr>
      <w:rFonts w:ascii="Calibri" w:hAnsi="Calibri" w:cs="Calibri"/>
      <w:kern w:val="2"/>
      <w:sz w:val="18"/>
      <w:szCs w:val="18"/>
    </w:rPr>
  </w:style>
  <w:style w:type="character" w:customStyle="1" w:styleId="14">
    <w:name w:val="段 字符"/>
    <w:basedOn w:val="9"/>
    <w:link w:val="12"/>
    <w:autoRedefine/>
    <w:qFormat/>
    <w:uiPriority w:val="0"/>
    <w:rPr>
      <w:rFonts w:cs="Calibri"/>
      <w:kern w:val="2"/>
      <w:sz w:val="21"/>
      <w:szCs w:val="21"/>
    </w:rPr>
  </w:style>
  <w:style w:type="paragraph" w:customStyle="1" w:styleId="15">
    <w:name w:val="正文段落，引导语"/>
    <w:basedOn w:val="12"/>
    <w:autoRedefine/>
    <w:qFormat/>
    <w:uiPriority w:val="0"/>
    <w:rPr>
      <w:rFonts w:ascii="宋体" w:hAnsi="宋体"/>
    </w:rPr>
  </w:style>
  <w:style w:type="paragraph" w:customStyle="1" w:styleId="16">
    <w:name w:val="一级条标题"/>
    <w:next w:val="12"/>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3050</Words>
  <Characters>3315</Characters>
  <Lines>22</Lines>
  <Paragraphs>6</Paragraphs>
  <TotalTime>68</TotalTime>
  <ScaleCrop>false</ScaleCrop>
  <LinksUpToDate>false</LinksUpToDate>
  <CharactersWithSpaces>3381</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马宪臣</cp:lastModifiedBy>
  <cp:lastPrinted>2024-05-17T07:43:00Z</cp:lastPrinted>
  <dcterms:modified xsi:type="dcterms:W3CDTF">2026-05-11T07:01:41Z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E6153694E41A4EBBB4C0EC29E6F37677_13</vt:lpwstr>
  </property>
  <property fmtid="{D5CDD505-2E9C-101B-9397-08002B2CF9AE}" pid="4" name="KSOTemplateDocerSaveRecord">
    <vt:lpwstr>eyJoZGlkIjoiOWY3NzRiODMwNjFjNzBlMzJlN2JhOWI4MWRmNGIwZWQiLCJ1c2VySWQiOiI4ODYxMDg2ODkifQ==</vt:lpwstr>
  </property>
</Properties>
</file>